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90" w:rsidRPr="00F36F93" w:rsidRDefault="00F36F93" w:rsidP="00F36F93">
      <w:pPr>
        <w:spacing w:line="720" w:lineRule="auto"/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F36F93">
        <w:rPr>
          <w:rFonts w:asciiTheme="minorEastAsia" w:hAnsiTheme="minorEastAsia" w:hint="eastAsia"/>
          <w:b/>
          <w:sz w:val="36"/>
          <w:szCs w:val="36"/>
        </w:rPr>
        <w:t>环境科学与工程学院</w:t>
      </w:r>
      <w:r w:rsidR="00AE4040" w:rsidRPr="00F36F93">
        <w:rPr>
          <w:rFonts w:asciiTheme="minorEastAsia" w:hAnsiTheme="minorEastAsia" w:hint="eastAsia"/>
          <w:b/>
          <w:sz w:val="36"/>
          <w:szCs w:val="36"/>
        </w:rPr>
        <w:t>2019年度党员学习推荐书单</w:t>
      </w:r>
    </w:p>
    <w:p w:rsidR="00AE4040" w:rsidRPr="00AE4040" w:rsidRDefault="00AE4040" w:rsidP="00AE4040">
      <w:pPr>
        <w:jc w:val="left"/>
        <w:rPr>
          <w:rFonts w:asciiTheme="minorEastAsia" w:hAnsiTheme="minorEastAsia"/>
          <w:sz w:val="28"/>
          <w:szCs w:val="28"/>
        </w:rPr>
      </w:pPr>
      <w:r w:rsidRPr="00AE4040">
        <w:rPr>
          <w:rFonts w:asciiTheme="minorEastAsia" w:hAnsiTheme="minorEastAsia"/>
          <w:sz w:val="28"/>
          <w:szCs w:val="28"/>
        </w:rPr>
        <w:t>1．《习近平谈治国理政》第一、二卷（外文出版社）</w:t>
      </w:r>
    </w:p>
    <w:p w:rsidR="00AE4040" w:rsidRPr="00AE4040" w:rsidRDefault="00AE4040" w:rsidP="00AE4040">
      <w:pPr>
        <w:jc w:val="left"/>
        <w:rPr>
          <w:rFonts w:asciiTheme="minorEastAsia" w:hAnsiTheme="minorEastAsia"/>
          <w:sz w:val="28"/>
          <w:szCs w:val="28"/>
        </w:rPr>
      </w:pPr>
      <w:r w:rsidRPr="00AE4040">
        <w:rPr>
          <w:rFonts w:asciiTheme="minorEastAsia" w:hAnsiTheme="minorEastAsia"/>
          <w:sz w:val="28"/>
          <w:szCs w:val="28"/>
        </w:rPr>
        <w:t>2．《毛泽东读书笔记精讲》（广西人民出版社）</w:t>
      </w:r>
    </w:p>
    <w:p w:rsidR="00AE4040" w:rsidRPr="00AE4040" w:rsidRDefault="00AE4040" w:rsidP="00AE4040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AE4040">
        <w:rPr>
          <w:rFonts w:asciiTheme="minorEastAsia" w:hAnsiTheme="minorEastAsia"/>
          <w:sz w:val="28"/>
          <w:szCs w:val="28"/>
        </w:rPr>
        <w:t>．《共产党宣言》（人民出版社）</w:t>
      </w:r>
    </w:p>
    <w:p w:rsidR="00AE4040" w:rsidRPr="00AE4040" w:rsidRDefault="00AE4040" w:rsidP="00AE4040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AE4040">
        <w:rPr>
          <w:rFonts w:asciiTheme="minorEastAsia" w:hAnsiTheme="minorEastAsia"/>
          <w:sz w:val="28"/>
          <w:szCs w:val="28"/>
        </w:rPr>
        <w:t>．《</w:t>
      </w:r>
      <w:r w:rsidR="003205EF">
        <w:rPr>
          <w:rFonts w:asciiTheme="minorEastAsia" w:hAnsiTheme="minorEastAsia" w:hint="eastAsia"/>
          <w:sz w:val="28"/>
          <w:szCs w:val="28"/>
        </w:rPr>
        <w:t>40年改变中国：</w:t>
      </w:r>
      <w:r w:rsidR="003205EF" w:rsidRPr="003205EF">
        <w:rPr>
          <w:rFonts w:asciiTheme="minorEastAsia" w:hAnsiTheme="minorEastAsia"/>
          <w:sz w:val="28"/>
          <w:szCs w:val="28"/>
        </w:rPr>
        <w:t>经济学大家谈改革开放</w:t>
      </w:r>
      <w:r w:rsidRPr="00AE4040">
        <w:rPr>
          <w:rFonts w:asciiTheme="minorEastAsia" w:hAnsiTheme="minorEastAsia"/>
          <w:sz w:val="28"/>
          <w:szCs w:val="28"/>
        </w:rPr>
        <w:t>》（</w:t>
      </w:r>
      <w:r w:rsidR="003205EF" w:rsidRPr="003205EF">
        <w:rPr>
          <w:rFonts w:asciiTheme="minorEastAsia" w:hAnsiTheme="minorEastAsia"/>
          <w:sz w:val="28"/>
          <w:szCs w:val="28"/>
        </w:rPr>
        <w:t>北京联合出版公司</w:t>
      </w:r>
      <w:r w:rsidRPr="00AE4040">
        <w:rPr>
          <w:rFonts w:asciiTheme="minorEastAsia" w:hAnsiTheme="minorEastAsia"/>
          <w:sz w:val="28"/>
          <w:szCs w:val="28"/>
        </w:rPr>
        <w:t>）</w:t>
      </w:r>
    </w:p>
    <w:p w:rsidR="003205EF" w:rsidRPr="00AE4040" w:rsidRDefault="00AE4040" w:rsidP="003205EF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Pr="00AE4040">
        <w:rPr>
          <w:rFonts w:asciiTheme="minorEastAsia" w:hAnsiTheme="minorEastAsia"/>
          <w:sz w:val="28"/>
          <w:szCs w:val="28"/>
        </w:rPr>
        <w:t>．《</w:t>
      </w:r>
      <w:r w:rsidR="003205EF">
        <w:rPr>
          <w:rFonts w:asciiTheme="minorEastAsia" w:hAnsiTheme="minorEastAsia" w:hint="eastAsia"/>
          <w:sz w:val="28"/>
          <w:szCs w:val="28"/>
        </w:rPr>
        <w:t>中国道路的成功密码</w:t>
      </w:r>
      <w:r w:rsidRPr="00AE4040">
        <w:rPr>
          <w:rFonts w:asciiTheme="minorEastAsia" w:hAnsiTheme="minorEastAsia"/>
          <w:sz w:val="28"/>
          <w:szCs w:val="28"/>
        </w:rPr>
        <w:t>》</w:t>
      </w:r>
      <w:r w:rsidR="003205EF" w:rsidRPr="00AE4040">
        <w:rPr>
          <w:rFonts w:asciiTheme="minorEastAsia" w:hAnsiTheme="minorEastAsia"/>
          <w:sz w:val="28"/>
          <w:szCs w:val="28"/>
        </w:rPr>
        <w:t>（</w:t>
      </w:r>
      <w:r w:rsidR="003205EF" w:rsidRPr="003205EF">
        <w:rPr>
          <w:rFonts w:asciiTheme="minorEastAsia" w:hAnsiTheme="minorEastAsia"/>
          <w:sz w:val="28"/>
          <w:szCs w:val="28"/>
        </w:rPr>
        <w:t>北京联合出版公司</w:t>
      </w:r>
      <w:r w:rsidR="003205EF" w:rsidRPr="00AE4040">
        <w:rPr>
          <w:rFonts w:asciiTheme="minorEastAsia" w:hAnsiTheme="minorEastAsia"/>
          <w:sz w:val="28"/>
          <w:szCs w:val="28"/>
        </w:rPr>
        <w:t>）</w:t>
      </w:r>
    </w:p>
    <w:p w:rsidR="00AE4040" w:rsidRPr="00AE4040" w:rsidRDefault="00AE4040" w:rsidP="00AE4040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Pr="00AE4040">
        <w:rPr>
          <w:rFonts w:asciiTheme="minorEastAsia" w:hAnsiTheme="minorEastAsia"/>
          <w:sz w:val="28"/>
          <w:szCs w:val="28"/>
        </w:rPr>
        <w:t>．《大国崛起：舆论传播策略》（世界图书出版社）</w:t>
      </w:r>
    </w:p>
    <w:p w:rsidR="00AE4040" w:rsidRPr="00AE4040" w:rsidRDefault="00AE4040" w:rsidP="00AE4040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Pr="00AE4040">
        <w:rPr>
          <w:rFonts w:asciiTheme="minorEastAsia" w:hAnsiTheme="minorEastAsia"/>
          <w:sz w:val="28"/>
          <w:szCs w:val="28"/>
        </w:rPr>
        <w:t>．《平天下——中国古典治理智慧》（人民出版社）</w:t>
      </w:r>
    </w:p>
    <w:p w:rsidR="00AE4040" w:rsidRPr="00AE4040" w:rsidRDefault="00AE4040" w:rsidP="00AE4040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Pr="00AE4040">
        <w:rPr>
          <w:rFonts w:asciiTheme="minorEastAsia" w:hAnsiTheme="minorEastAsia"/>
          <w:sz w:val="28"/>
          <w:szCs w:val="28"/>
        </w:rPr>
        <w:t>．《五百年来王阳明》（上海人民出版社）</w:t>
      </w:r>
    </w:p>
    <w:p w:rsidR="00AE4040" w:rsidRDefault="00AE4040" w:rsidP="00AE4040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Pr="00AE4040">
        <w:rPr>
          <w:rFonts w:asciiTheme="minorEastAsia" w:hAnsiTheme="minorEastAsia"/>
          <w:sz w:val="28"/>
          <w:szCs w:val="28"/>
        </w:rPr>
        <w:t>．《学点哲学》（人民日报出版社）</w:t>
      </w:r>
    </w:p>
    <w:p w:rsidR="007658A6" w:rsidRPr="00AE4040" w:rsidRDefault="007658A6" w:rsidP="007658A6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10.《新大众哲学》</w:t>
      </w:r>
      <w:r w:rsidRPr="00AE4040">
        <w:rPr>
          <w:rFonts w:asciiTheme="minorEastAsia" w:hAnsiTheme="minorEastAsia"/>
          <w:sz w:val="28"/>
          <w:szCs w:val="28"/>
        </w:rPr>
        <w:t>（人民出版社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7658A6">
        <w:rPr>
          <w:rFonts w:asciiTheme="minorEastAsia" w:hAnsiTheme="minorEastAsia"/>
          <w:sz w:val="28"/>
          <w:szCs w:val="28"/>
        </w:rPr>
        <w:t>中国社会科学出版社</w:t>
      </w:r>
      <w:r w:rsidRPr="00AE4040">
        <w:rPr>
          <w:rFonts w:asciiTheme="minorEastAsia" w:hAnsiTheme="minorEastAsia"/>
          <w:sz w:val="28"/>
          <w:szCs w:val="28"/>
        </w:rPr>
        <w:t>）</w:t>
      </w:r>
    </w:p>
    <w:p w:rsidR="00AE4040" w:rsidRPr="00AE4040" w:rsidRDefault="00AE4040" w:rsidP="00AE4040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7658A6">
        <w:rPr>
          <w:rFonts w:asciiTheme="minorEastAsia" w:hAnsiTheme="minorEastAsia" w:hint="eastAsia"/>
          <w:sz w:val="28"/>
          <w:szCs w:val="28"/>
        </w:rPr>
        <w:t>1</w:t>
      </w:r>
      <w:r w:rsidRPr="00AE4040">
        <w:rPr>
          <w:rFonts w:asciiTheme="minorEastAsia" w:hAnsiTheme="minorEastAsia"/>
          <w:sz w:val="28"/>
          <w:szCs w:val="28"/>
        </w:rPr>
        <w:t>．《中华优秀传统文化经典要义》（太白文艺出版社）</w:t>
      </w:r>
    </w:p>
    <w:p w:rsidR="00AE4040" w:rsidRDefault="00AE4040" w:rsidP="00AE4040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7658A6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.《学思践悟》（中国方正出版社）</w:t>
      </w:r>
    </w:p>
    <w:p w:rsidR="00AE4040" w:rsidRDefault="00AE4040" w:rsidP="00AE4040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7658A6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.</w:t>
      </w:r>
      <w:r w:rsidR="007658A6">
        <w:rPr>
          <w:rFonts w:asciiTheme="minorEastAsia" w:hAnsiTheme="minorEastAsia" w:hint="eastAsia"/>
          <w:sz w:val="28"/>
          <w:szCs w:val="28"/>
        </w:rPr>
        <w:t>《革命的年代》（江苏人民出版社）</w:t>
      </w:r>
    </w:p>
    <w:p w:rsidR="007658A6" w:rsidRDefault="007658A6" w:rsidP="00AE4040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14.《历史的惯性》（中信出版社）</w:t>
      </w:r>
    </w:p>
    <w:p w:rsidR="007658A6" w:rsidRDefault="007658A6" w:rsidP="007658A6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15.《被误解的中国》（中信出版社）</w:t>
      </w:r>
    </w:p>
    <w:p w:rsidR="007658A6" w:rsidRDefault="007658A6" w:rsidP="00AE4040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16.《中国传统政治检讨》（南海出版公司）</w:t>
      </w:r>
    </w:p>
    <w:p w:rsidR="007658A6" w:rsidRDefault="007658A6" w:rsidP="00AE4040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17.</w:t>
      </w:r>
      <w:r w:rsidRPr="007658A6">
        <w:rPr>
          <w:rFonts w:asciiTheme="minorEastAsia" w:hAnsiTheme="minorEastAsia"/>
          <w:sz w:val="28"/>
          <w:szCs w:val="28"/>
        </w:rPr>
        <w:t>《两次全球大危机的比较研究》</w:t>
      </w:r>
      <w:r w:rsidRPr="007658A6">
        <w:rPr>
          <w:rFonts w:asciiTheme="minorEastAsia" w:hAnsiTheme="minorEastAsia" w:hint="eastAsia"/>
          <w:sz w:val="28"/>
          <w:szCs w:val="28"/>
        </w:rPr>
        <w:t>（</w:t>
      </w:r>
      <w:r w:rsidRPr="007658A6">
        <w:rPr>
          <w:rFonts w:asciiTheme="minorEastAsia" w:hAnsiTheme="minorEastAsia"/>
          <w:sz w:val="28"/>
          <w:szCs w:val="28"/>
        </w:rPr>
        <w:t>中国经济出版社</w:t>
      </w:r>
      <w:r w:rsidRPr="007658A6">
        <w:rPr>
          <w:rFonts w:asciiTheme="minorEastAsia" w:hAnsiTheme="minorEastAsia" w:hint="eastAsia"/>
          <w:sz w:val="28"/>
          <w:szCs w:val="28"/>
        </w:rPr>
        <w:t>）</w:t>
      </w:r>
    </w:p>
    <w:p w:rsidR="007658A6" w:rsidRDefault="007658A6" w:rsidP="00AE4040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18.</w:t>
      </w:r>
      <w:r w:rsidR="003205EF">
        <w:rPr>
          <w:rFonts w:asciiTheme="minorEastAsia" w:hAnsiTheme="minorEastAsia" w:hint="eastAsia"/>
          <w:sz w:val="28"/>
          <w:szCs w:val="28"/>
        </w:rPr>
        <w:t>《全球通史》（北京大学出版社）</w:t>
      </w:r>
    </w:p>
    <w:p w:rsidR="003205EF" w:rsidRDefault="003205EF" w:rsidP="00AE4040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19.《红色基因代代传》（人民日报出版社）</w:t>
      </w:r>
    </w:p>
    <w:p w:rsidR="003205EF" w:rsidRPr="003205EF" w:rsidRDefault="003205EF" w:rsidP="00AE4040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20.《</w:t>
      </w:r>
      <w:r w:rsidRPr="003205EF">
        <w:rPr>
          <w:rFonts w:asciiTheme="minorEastAsia" w:hAnsiTheme="minorEastAsia" w:hint="eastAsia"/>
          <w:sz w:val="28"/>
          <w:szCs w:val="28"/>
        </w:rPr>
        <w:t>终极算法：机器学习和人工智能如何重塑世界</w:t>
      </w:r>
      <w:r>
        <w:rPr>
          <w:rFonts w:asciiTheme="minorEastAsia" w:hAnsiTheme="minorEastAsia" w:hint="eastAsia"/>
          <w:sz w:val="28"/>
          <w:szCs w:val="28"/>
        </w:rPr>
        <w:t>》（</w:t>
      </w:r>
      <w:r w:rsidRPr="003205EF">
        <w:rPr>
          <w:rFonts w:asciiTheme="minorEastAsia" w:hAnsiTheme="minorEastAsia"/>
          <w:sz w:val="28"/>
          <w:szCs w:val="28"/>
        </w:rPr>
        <w:t>中</w:t>
      </w:r>
      <w:proofErr w:type="gramStart"/>
      <w:r w:rsidRPr="003205EF">
        <w:rPr>
          <w:rFonts w:asciiTheme="minorEastAsia" w:hAnsiTheme="minorEastAsia"/>
          <w:sz w:val="28"/>
          <w:szCs w:val="28"/>
        </w:rPr>
        <w:t>信出版</w:t>
      </w:r>
      <w:proofErr w:type="gramEnd"/>
      <w:r w:rsidRPr="003205EF">
        <w:rPr>
          <w:rFonts w:asciiTheme="minorEastAsia" w:hAnsiTheme="minorEastAsia"/>
          <w:sz w:val="28"/>
          <w:szCs w:val="28"/>
        </w:rPr>
        <w:t>集团</w:t>
      </w:r>
      <w:r w:rsidRPr="003205EF">
        <w:rPr>
          <w:rFonts w:asciiTheme="minorEastAsia" w:hAnsiTheme="minorEastAsia" w:hint="eastAsia"/>
          <w:sz w:val="28"/>
          <w:szCs w:val="28"/>
        </w:rPr>
        <w:t>）</w:t>
      </w:r>
    </w:p>
    <w:sectPr w:rsidR="003205EF" w:rsidRPr="003205EF" w:rsidSect="00AB2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4040"/>
    <w:rsid w:val="002008FE"/>
    <w:rsid w:val="003205EF"/>
    <w:rsid w:val="007658A6"/>
    <w:rsid w:val="00AB2C90"/>
    <w:rsid w:val="00AD30BE"/>
    <w:rsid w:val="00AE4040"/>
    <w:rsid w:val="00F36F93"/>
    <w:rsid w:val="00F60CE7"/>
    <w:rsid w:val="00FC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0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2018-12-20T08:28:00Z</dcterms:created>
  <dcterms:modified xsi:type="dcterms:W3CDTF">2018-12-20T09:03:00Z</dcterms:modified>
</cp:coreProperties>
</file>